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FBA" w:rsidRDefault="00E91FBA">
      <w:pPr>
        <w:rPr>
          <w:rFonts w:ascii="Times New Roman" w:eastAsia="Times New Roman" w:hAnsi="Times New Roman" w:cs="Times New Roman"/>
          <w:sz w:val="25"/>
          <w:szCs w:val="25"/>
        </w:rPr>
      </w:pPr>
    </w:p>
    <w:p w:rsidR="00E91FBA" w:rsidRPr="00E91FBA" w:rsidRDefault="00E91FBA" w:rsidP="00E91FB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1FBA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по </w:t>
      </w:r>
      <w:proofErr w:type="spellStart"/>
      <w:r w:rsidRPr="00E91FBA">
        <w:rPr>
          <w:rFonts w:ascii="Times New Roman" w:eastAsia="Times New Roman" w:hAnsi="Times New Roman" w:cs="Times New Roman"/>
          <w:sz w:val="28"/>
          <w:szCs w:val="28"/>
        </w:rPr>
        <w:t>Школьненскому</w:t>
      </w:r>
      <w:proofErr w:type="spellEnd"/>
      <w:r w:rsidRPr="00E91FBA">
        <w:rPr>
          <w:rFonts w:ascii="Times New Roman" w:eastAsia="Times New Roman" w:hAnsi="Times New Roman" w:cs="Times New Roman"/>
          <w:sz w:val="28"/>
          <w:szCs w:val="28"/>
        </w:rPr>
        <w:t xml:space="preserve"> сельскому поселению Белореченского района</w:t>
      </w:r>
    </w:p>
    <w:p w:rsidR="00E91FBA" w:rsidRPr="00E91FBA" w:rsidRDefault="00E91FB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24D2B" w:rsidRDefault="00E91FBA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Школьненскому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сельскому поселению </w:t>
      </w:r>
      <w:proofErr w:type="gramStart"/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не достигнут 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>темп</w:t>
      </w:r>
      <w:proofErr w:type="gramEnd"/>
      <w:r w:rsidR="00907613">
        <w:rPr>
          <w:rFonts w:ascii="Times New Roman" w:eastAsia="Times New Roman" w:hAnsi="Times New Roman" w:cs="Times New Roman"/>
          <w:sz w:val="28"/>
          <w:szCs w:val="28"/>
        </w:rPr>
        <w:t xml:space="preserve"> роста по доходам по сравнению с прошлым годом </w:t>
      </w:r>
      <w:r w:rsidR="00424D2B">
        <w:rPr>
          <w:rFonts w:ascii="Times New Roman" w:eastAsia="Times New Roman" w:hAnsi="Times New Roman" w:cs="Times New Roman"/>
          <w:sz w:val="28"/>
          <w:szCs w:val="28"/>
        </w:rPr>
        <w:t>по следующим видам доходам:</w:t>
      </w:r>
    </w:p>
    <w:p w:rsidR="00E91FBA" w:rsidRDefault="00424D2B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 </w:t>
      </w:r>
      <w:r w:rsidR="00D079DB">
        <w:rPr>
          <w:rFonts w:ascii="Times New Roman" w:eastAsia="Times New Roman" w:hAnsi="Times New Roman" w:cs="Times New Roman"/>
          <w:sz w:val="28"/>
          <w:szCs w:val="28"/>
        </w:rPr>
        <w:t>акцизам</w:t>
      </w:r>
      <w:r w:rsidR="00E91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 xml:space="preserve">темп роста составил </w:t>
      </w:r>
      <w:r w:rsidR="00D079DB">
        <w:rPr>
          <w:rFonts w:ascii="Times New Roman" w:eastAsia="Times New Roman" w:hAnsi="Times New Roman" w:cs="Times New Roman"/>
          <w:sz w:val="28"/>
          <w:szCs w:val="28"/>
        </w:rPr>
        <w:t>93,8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>%</w:t>
      </w:r>
      <w:r w:rsidR="00D041AB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="00E91FBA"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>евыполнение по данному доходному источнику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сумму </w:t>
      </w:r>
      <w:r w:rsidR="00D079DB">
        <w:rPr>
          <w:rFonts w:ascii="Times New Roman" w:eastAsia="Times New Roman" w:hAnsi="Times New Roman" w:cs="Times New Roman"/>
          <w:spacing w:val="-1"/>
          <w:sz w:val="28"/>
          <w:szCs w:val="28"/>
        </w:rPr>
        <w:t>299 801,90</w:t>
      </w:r>
      <w:r w:rsidR="0090761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рублей</w:t>
      </w:r>
      <w:r w:rsidR="00DA3AC4">
        <w:rPr>
          <w:rFonts w:ascii="Times New Roman" w:eastAsia="Times New Roman" w:hAnsi="Times New Roman" w:cs="Times New Roman"/>
          <w:spacing w:val="-1"/>
          <w:sz w:val="28"/>
          <w:szCs w:val="28"/>
        </w:rPr>
        <w:t>, что</w:t>
      </w:r>
      <w:r w:rsidR="00E91FBA"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обусловлено </w:t>
      </w:r>
      <w:r w:rsidR="002053F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снижением </w:t>
      </w:r>
      <w:r w:rsidR="00D079DB">
        <w:rPr>
          <w:rFonts w:ascii="Times New Roman" w:eastAsia="Times New Roman" w:hAnsi="Times New Roman" w:cs="Times New Roman"/>
          <w:spacing w:val="-1"/>
          <w:sz w:val="28"/>
          <w:szCs w:val="28"/>
        </w:rPr>
        <w:t>поступлений</w:t>
      </w:r>
      <w:r w:rsidR="002053FE">
        <w:rPr>
          <w:rFonts w:ascii="Times New Roman" w:eastAsia="Times New Roman" w:hAnsi="Times New Roman" w:cs="Times New Roman"/>
          <w:spacing w:val="-1"/>
          <w:sz w:val="28"/>
          <w:szCs w:val="28"/>
        </w:rPr>
        <w:t>,</w:t>
      </w:r>
    </w:p>
    <w:p w:rsidR="00D079DB" w:rsidRDefault="00D079DB" w:rsidP="00D079D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по единому сельскохозяйственному налогу темп роста составил 52,4% н</w:t>
      </w:r>
      <w:r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>евыполнение по данному доходному источнику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сумму 1 335 409,00 рублей, что</w:t>
      </w:r>
      <w:r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обусловлено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фактическим поступлением данного налога, основным налогоплательщиком которого является ОА «</w:t>
      </w:r>
      <w:proofErr w:type="spellStart"/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Белагро</w:t>
      </w:r>
      <w:proofErr w:type="spellEnd"/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», сработавшего в текущем году  с низкой прибылью в сравнении с прошлым годом из-за получения меньше дохода в связи с засухой и увеличением расходов  на приобретение сельхоз техники,</w:t>
      </w:r>
      <w:proofErr w:type="gramEnd"/>
    </w:p>
    <w:p w:rsidR="00D079DB" w:rsidRDefault="00D079DB" w:rsidP="00D079D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- по налогу на имущество физических лиц  тем роста меньше на 76 134,00 рублей (94,8% к прошлому году), в связи с применением расчета налога исходя из кадастровой стоимости объекта и выпадающей суммы налога в связи с применением  необлагаемой площади 50 кв</w:t>
      </w:r>
      <w:proofErr w:type="gramStart"/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.м</w:t>
      </w:r>
      <w:proofErr w:type="gramEnd"/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етров,</w:t>
      </w:r>
    </w:p>
    <w:p w:rsidR="00424D2B" w:rsidRDefault="00D041AB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По остальным видам дохода тем роста свыше 100%.</w:t>
      </w:r>
    </w:p>
    <w:p w:rsidR="00DA3AC4" w:rsidRDefault="00DA3AC4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C96" w:rsidRDefault="00DA3AC4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расходам бюджет в 20</w:t>
      </w:r>
      <w:r w:rsidR="00D079D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6B4CA0">
        <w:rPr>
          <w:rFonts w:ascii="Times New Roman" w:hAnsi="Times New Roman" w:cs="Times New Roman"/>
          <w:sz w:val="28"/>
          <w:szCs w:val="28"/>
        </w:rPr>
        <w:t>больш</w:t>
      </w:r>
      <w:r>
        <w:rPr>
          <w:rFonts w:ascii="Times New Roman" w:hAnsi="Times New Roman" w:cs="Times New Roman"/>
          <w:sz w:val="28"/>
          <w:szCs w:val="28"/>
        </w:rPr>
        <w:t>е, чем в 201</w:t>
      </w:r>
      <w:r w:rsidR="00D079D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1F6C96">
        <w:rPr>
          <w:rFonts w:ascii="Times New Roman" w:hAnsi="Times New Roman" w:cs="Times New Roman"/>
          <w:sz w:val="28"/>
          <w:szCs w:val="28"/>
        </w:rPr>
        <w:t xml:space="preserve"> на </w:t>
      </w:r>
      <w:r w:rsidR="00B73F21">
        <w:rPr>
          <w:rFonts w:ascii="Times New Roman" w:hAnsi="Times New Roman" w:cs="Times New Roman"/>
          <w:sz w:val="28"/>
          <w:szCs w:val="28"/>
        </w:rPr>
        <w:t>9 160 530,98</w:t>
      </w:r>
      <w:r w:rsidR="001F6C9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73F21">
        <w:rPr>
          <w:rFonts w:ascii="Times New Roman" w:hAnsi="Times New Roman" w:cs="Times New Roman"/>
          <w:sz w:val="28"/>
          <w:szCs w:val="28"/>
        </w:rPr>
        <w:t xml:space="preserve"> в связи с поступлением из краевого бюджета п</w:t>
      </w:r>
      <w:r w:rsidR="00B73F21" w:rsidRPr="00B73F21">
        <w:rPr>
          <w:rFonts w:ascii="Times New Roman" w:hAnsi="Times New Roman" w:cs="Times New Roman"/>
          <w:sz w:val="28"/>
          <w:szCs w:val="28"/>
        </w:rPr>
        <w:t>рочи</w:t>
      </w:r>
      <w:r w:rsidR="00B73F21">
        <w:rPr>
          <w:rFonts w:ascii="Times New Roman" w:hAnsi="Times New Roman" w:cs="Times New Roman"/>
          <w:sz w:val="28"/>
          <w:szCs w:val="28"/>
        </w:rPr>
        <w:t>х</w:t>
      </w:r>
      <w:r w:rsidR="00B73F21" w:rsidRPr="00B73F21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B73F21">
        <w:rPr>
          <w:rFonts w:ascii="Times New Roman" w:hAnsi="Times New Roman" w:cs="Times New Roman"/>
          <w:sz w:val="28"/>
          <w:szCs w:val="28"/>
        </w:rPr>
        <w:t>й</w:t>
      </w:r>
      <w:r w:rsidR="00B73F21" w:rsidRPr="00B73F21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</w:t>
      </w:r>
      <w:r w:rsidR="00B73F21">
        <w:rPr>
          <w:rFonts w:ascii="Times New Roman" w:hAnsi="Times New Roman" w:cs="Times New Roman"/>
          <w:sz w:val="28"/>
          <w:szCs w:val="28"/>
        </w:rPr>
        <w:t xml:space="preserve"> в сумме 6 344 026,26 рублей, направленных на ремонт автомобильной дороги и п</w:t>
      </w:r>
      <w:r w:rsidR="00B73F21" w:rsidRPr="00B73F21">
        <w:rPr>
          <w:rFonts w:ascii="Times New Roman" w:hAnsi="Times New Roman" w:cs="Times New Roman"/>
          <w:sz w:val="28"/>
          <w:szCs w:val="28"/>
        </w:rPr>
        <w:t>рочи</w:t>
      </w:r>
      <w:r w:rsidR="00B73F21">
        <w:rPr>
          <w:rFonts w:ascii="Times New Roman" w:hAnsi="Times New Roman" w:cs="Times New Roman"/>
          <w:sz w:val="28"/>
          <w:szCs w:val="28"/>
        </w:rPr>
        <w:t>х</w:t>
      </w:r>
      <w:r w:rsidR="00B73F21" w:rsidRPr="00B73F2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B73F21">
        <w:rPr>
          <w:rFonts w:ascii="Times New Roman" w:hAnsi="Times New Roman" w:cs="Times New Roman"/>
          <w:sz w:val="28"/>
          <w:szCs w:val="28"/>
        </w:rPr>
        <w:t>х</w:t>
      </w:r>
      <w:r w:rsidR="00B73F21" w:rsidRPr="00B73F21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B73F21">
        <w:rPr>
          <w:rFonts w:ascii="Times New Roman" w:hAnsi="Times New Roman" w:cs="Times New Roman"/>
          <w:sz w:val="28"/>
          <w:szCs w:val="28"/>
        </w:rPr>
        <w:t>ов</w:t>
      </w:r>
      <w:r w:rsidR="00B73F21" w:rsidRPr="00B73F21">
        <w:rPr>
          <w:rFonts w:ascii="Times New Roman" w:hAnsi="Times New Roman" w:cs="Times New Roman"/>
          <w:sz w:val="28"/>
          <w:szCs w:val="28"/>
        </w:rPr>
        <w:t>, передаваемые бюджетам сельских поселений</w:t>
      </w:r>
      <w:r w:rsidR="00B73F21">
        <w:rPr>
          <w:rFonts w:ascii="Times New Roman" w:hAnsi="Times New Roman" w:cs="Times New Roman"/>
          <w:sz w:val="28"/>
          <w:szCs w:val="28"/>
        </w:rPr>
        <w:t xml:space="preserve"> в сумме 3 266 900,00 рублей, направленных на обустройство детской площадки</w:t>
      </w:r>
      <w:r w:rsidR="0001674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C491B" w:rsidRDefault="00016743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Наибольшее уменьшение расходов в сравнении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предыдущем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годом</w:t>
      </w:r>
      <w:r w:rsidR="009C491B">
        <w:rPr>
          <w:rFonts w:ascii="Times New Roman" w:hAnsi="Times New Roman" w:cs="Times New Roman"/>
          <w:sz w:val="28"/>
          <w:szCs w:val="28"/>
        </w:rPr>
        <w:t>:</w:t>
      </w:r>
    </w:p>
    <w:p w:rsidR="009C491B" w:rsidRDefault="009C491B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="00016743">
        <w:rPr>
          <w:rFonts w:ascii="Times New Roman" w:hAnsi="Times New Roman" w:cs="Times New Roman"/>
          <w:sz w:val="28"/>
          <w:szCs w:val="28"/>
        </w:rPr>
        <w:t xml:space="preserve"> по разделу «</w:t>
      </w:r>
      <w:r w:rsidRPr="009C491B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016743">
        <w:rPr>
          <w:rFonts w:ascii="Times New Roman" w:hAnsi="Times New Roman" w:cs="Times New Roman"/>
          <w:sz w:val="28"/>
          <w:szCs w:val="28"/>
        </w:rPr>
        <w:t xml:space="preserve">» в связи с </w:t>
      </w:r>
      <w:r>
        <w:rPr>
          <w:rFonts w:ascii="Times New Roman" w:hAnsi="Times New Roman" w:cs="Times New Roman"/>
          <w:sz w:val="28"/>
          <w:szCs w:val="28"/>
        </w:rPr>
        <w:t xml:space="preserve">отставкой главы </w:t>
      </w:r>
      <w:r w:rsidR="006B4CA0">
        <w:rPr>
          <w:rFonts w:ascii="Times New Roman" w:hAnsi="Times New Roman" w:cs="Times New Roman"/>
          <w:sz w:val="28"/>
          <w:szCs w:val="28"/>
        </w:rPr>
        <w:t xml:space="preserve"> </w:t>
      </w:r>
      <w:r w:rsidR="00016743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221 912,00</w:t>
      </w:r>
      <w:r w:rsidR="006B4CA0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71C72" w:rsidRDefault="009C491B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по разделу  «</w:t>
      </w:r>
      <w:r w:rsidRPr="009C491B">
        <w:rPr>
          <w:rFonts w:ascii="Times New Roman" w:hAnsi="Times New Roman" w:cs="Times New Roman"/>
          <w:sz w:val="28"/>
          <w:szCs w:val="28"/>
        </w:rPr>
        <w:t>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71C72">
        <w:rPr>
          <w:rFonts w:ascii="Times New Roman" w:hAnsi="Times New Roman" w:cs="Times New Roman"/>
          <w:sz w:val="28"/>
          <w:szCs w:val="28"/>
        </w:rPr>
        <w:t xml:space="preserve">на сумму 266 300,00 рублей </w:t>
      </w:r>
      <w:r>
        <w:rPr>
          <w:rFonts w:ascii="Times New Roman" w:hAnsi="Times New Roman" w:cs="Times New Roman"/>
          <w:sz w:val="28"/>
          <w:szCs w:val="28"/>
        </w:rPr>
        <w:t>в связи с</w:t>
      </w:r>
      <w:r w:rsidR="00A71C72">
        <w:rPr>
          <w:rFonts w:ascii="Times New Roman" w:hAnsi="Times New Roman" w:cs="Times New Roman"/>
          <w:sz w:val="28"/>
          <w:szCs w:val="28"/>
        </w:rPr>
        <w:t xml:space="preserve"> тем, что в 2019 году была произведена оплата на изготовление проекта по газификации,</w:t>
      </w:r>
    </w:p>
    <w:p w:rsidR="00016743" w:rsidRDefault="00A71C72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по разделу «</w:t>
      </w:r>
      <w:r w:rsidRPr="00A71C72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>» на сумму 1 630 882,50 рублей в связи с ликвидацией в 2020 году централизованной бухгалтерии и передачи полномочий на район</w:t>
      </w:r>
      <w:r w:rsidR="006B4CA0">
        <w:rPr>
          <w:rFonts w:ascii="Times New Roman" w:hAnsi="Times New Roman" w:cs="Times New Roman"/>
          <w:sz w:val="28"/>
          <w:szCs w:val="28"/>
        </w:rPr>
        <w:t>.</w:t>
      </w:r>
    </w:p>
    <w:p w:rsidR="0077301C" w:rsidRDefault="006B4CA0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1A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 остальным разделам </w:t>
      </w:r>
      <w:r w:rsidR="00D041AB">
        <w:rPr>
          <w:rFonts w:ascii="Times New Roman" w:hAnsi="Times New Roman" w:cs="Times New Roman"/>
          <w:sz w:val="28"/>
          <w:szCs w:val="28"/>
        </w:rPr>
        <w:t>расходов тем роста составляет больше 100%.</w:t>
      </w:r>
    </w:p>
    <w:p w:rsidR="00D041AB" w:rsidRDefault="00D041AB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301C" w:rsidRPr="0077301C" w:rsidRDefault="0077301C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Леник</w:t>
      </w:r>
      <w:proofErr w:type="spellEnd"/>
    </w:p>
    <w:p w:rsidR="00424D2B" w:rsidRPr="00F07911" w:rsidRDefault="00424D2B" w:rsidP="00424D2B">
      <w:pPr>
        <w:spacing w:after="0" w:line="240" w:lineRule="auto"/>
        <w:jc w:val="both"/>
        <w:rPr>
          <w:sz w:val="28"/>
          <w:szCs w:val="28"/>
        </w:rPr>
      </w:pPr>
    </w:p>
    <w:sectPr w:rsidR="00424D2B" w:rsidRPr="00F07911" w:rsidSect="00F51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1FBA"/>
    <w:rsid w:val="00016743"/>
    <w:rsid w:val="001F6C96"/>
    <w:rsid w:val="002053FE"/>
    <w:rsid w:val="00424D2B"/>
    <w:rsid w:val="005204FC"/>
    <w:rsid w:val="005371EA"/>
    <w:rsid w:val="006B4CA0"/>
    <w:rsid w:val="0077301C"/>
    <w:rsid w:val="00907613"/>
    <w:rsid w:val="009332B4"/>
    <w:rsid w:val="0095115D"/>
    <w:rsid w:val="009C491B"/>
    <w:rsid w:val="00A4205A"/>
    <w:rsid w:val="00A71C72"/>
    <w:rsid w:val="00B73F21"/>
    <w:rsid w:val="00D041AB"/>
    <w:rsid w:val="00D079DB"/>
    <w:rsid w:val="00DA3AC4"/>
    <w:rsid w:val="00E91FBA"/>
    <w:rsid w:val="00EA7601"/>
    <w:rsid w:val="00F07911"/>
    <w:rsid w:val="00F516C6"/>
    <w:rsid w:val="00F8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2021-03-17T06:17:00Z</cp:lastPrinted>
  <dcterms:created xsi:type="dcterms:W3CDTF">2018-04-04T07:25:00Z</dcterms:created>
  <dcterms:modified xsi:type="dcterms:W3CDTF">2021-03-17T06:17:00Z</dcterms:modified>
</cp:coreProperties>
</file>